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DB1" w:rsidRPr="000D3141" w:rsidRDefault="00260DB1" w:rsidP="00260DB1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260DB1" w:rsidRDefault="00260DB1" w:rsidP="00260DB1">
      <w:pPr>
        <w:ind w:left="720"/>
        <w:jc w:val="center"/>
        <w:rPr>
          <w:b/>
          <w:szCs w:val="24"/>
        </w:rPr>
      </w:pPr>
    </w:p>
    <w:p w:rsidR="00260DB1" w:rsidRPr="008C222B" w:rsidRDefault="00260DB1" w:rsidP="00260DB1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</w:t>
      </w:r>
    </w:p>
    <w:p w:rsidR="00260DB1" w:rsidRDefault="00260DB1" w:rsidP="00260DB1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18.01.2022</w:t>
      </w:r>
      <w:r>
        <w:rPr>
          <w:szCs w:val="24"/>
        </w:rPr>
        <w:t xml:space="preserve"> г.</w:t>
      </w:r>
    </w:p>
    <w:p w:rsidR="00ED7763" w:rsidRDefault="00ED7763" w:rsidP="00ED776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На заседанието присъстваха: Цветан Цветков, председател на Сметната палата и Тошко Тодоров, заместник-председател на Сметната палата.</w:t>
      </w:r>
      <w:r w:rsidRPr="00A2336E">
        <w:rPr>
          <w:bCs/>
          <w:spacing w:val="-4"/>
          <w:szCs w:val="24"/>
        </w:rPr>
        <w:t xml:space="preserve"> </w:t>
      </w:r>
    </w:p>
    <w:p w:rsidR="00ED7763" w:rsidRPr="00752A24" w:rsidRDefault="00ED7763" w:rsidP="00ED776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 xml:space="preserve">Установена връзка чрез </w:t>
      </w:r>
      <w:proofErr w:type="spellStart"/>
      <w:r>
        <w:rPr>
          <w:bCs/>
          <w:spacing w:val="-4"/>
          <w:szCs w:val="24"/>
        </w:rPr>
        <w:t>Вайбър</w:t>
      </w:r>
      <w:proofErr w:type="spellEnd"/>
      <w:r>
        <w:rPr>
          <w:bCs/>
          <w:spacing w:val="-4"/>
          <w:szCs w:val="24"/>
        </w:rPr>
        <w:t xml:space="preserve"> с </w:t>
      </w:r>
      <w:r w:rsidRPr="00752A24">
        <w:rPr>
          <w:bCs/>
          <w:spacing w:val="-4"/>
          <w:szCs w:val="24"/>
        </w:rPr>
        <w:t>Горица Грънчарова-</w:t>
      </w:r>
      <w:proofErr w:type="spellStart"/>
      <w:r w:rsidRPr="00752A24">
        <w:rPr>
          <w:bCs/>
          <w:spacing w:val="-4"/>
          <w:szCs w:val="24"/>
        </w:rPr>
        <w:t>Кожарева</w:t>
      </w:r>
      <w:proofErr w:type="spellEnd"/>
      <w:r w:rsidRPr="00752A24">
        <w:rPr>
          <w:bCs/>
          <w:spacing w:val="-4"/>
          <w:szCs w:val="24"/>
        </w:rPr>
        <w:t>, зам.</w:t>
      </w:r>
      <w:r>
        <w:rPr>
          <w:bCs/>
          <w:spacing w:val="-4"/>
          <w:szCs w:val="24"/>
        </w:rPr>
        <w:t>-председател на Сметната палата.</w:t>
      </w:r>
    </w:p>
    <w:p w:rsidR="00ED7763" w:rsidRPr="00752A24" w:rsidRDefault="00ED7763" w:rsidP="00ED7763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260DB1" w:rsidRPr="00C4065C" w:rsidRDefault="00260DB1" w:rsidP="00260DB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bookmarkStart w:id="0" w:name="_GoBack"/>
      <w:bookmarkEnd w:id="0"/>
    </w:p>
    <w:p w:rsidR="00260DB1" w:rsidRPr="00C4065C" w:rsidRDefault="00260DB1" w:rsidP="00260DB1">
      <w:pPr>
        <w:tabs>
          <w:tab w:val="num" w:pos="0"/>
        </w:tabs>
        <w:spacing w:after="0" w:line="240" w:lineRule="auto"/>
        <w:ind w:firstLine="708"/>
        <w:jc w:val="both"/>
        <w:rPr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260DB1" w:rsidRPr="00980543" w:rsidTr="00C437D0">
        <w:trPr>
          <w:trHeight w:val="415"/>
        </w:trPr>
        <w:tc>
          <w:tcPr>
            <w:tcW w:w="5353" w:type="dxa"/>
            <w:vAlign w:val="center"/>
          </w:tcPr>
          <w:p w:rsidR="00260DB1" w:rsidRPr="00980543" w:rsidRDefault="00260DB1" w:rsidP="00C437D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260DB1" w:rsidRPr="00980543" w:rsidRDefault="00260DB1" w:rsidP="00C437D0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260DB1" w:rsidTr="00C437D0">
        <w:tc>
          <w:tcPr>
            <w:tcW w:w="5353" w:type="dxa"/>
            <w:vAlign w:val="center"/>
          </w:tcPr>
          <w:p w:rsidR="00260DB1" w:rsidRDefault="00260DB1" w:rsidP="00C437D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D7763" w:rsidRPr="00ED7763" w:rsidRDefault="00ED7763" w:rsidP="00ED77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D7763">
              <w:rPr>
                <w:bCs/>
                <w:spacing w:val="-4"/>
                <w:szCs w:val="24"/>
              </w:rPr>
              <w:t>Одитен доклад № 0400308121 за извършен финансов одит на консолидирания годишен финансов отчет на община Радомир за 2020 г., съдържащ квалифицирано мнение.</w:t>
            </w:r>
          </w:p>
          <w:p w:rsidR="00260DB1" w:rsidRPr="00C60E17" w:rsidRDefault="00260DB1" w:rsidP="00C437D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260DB1" w:rsidRPr="00C60E17" w:rsidRDefault="00260DB1" w:rsidP="00C437D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260DB1" w:rsidRDefault="00260DB1" w:rsidP="00C437D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0DB1" w:rsidRPr="00682C10" w:rsidRDefault="00260DB1" w:rsidP="00C437D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260DB1" w:rsidRPr="006042AE" w:rsidRDefault="00260DB1" w:rsidP="00C437D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260DB1" w:rsidRPr="006042AE" w:rsidRDefault="00260DB1" w:rsidP="00C437D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60DB1" w:rsidRPr="0081558A" w:rsidRDefault="00260DB1" w:rsidP="00C437D0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60DB1" w:rsidRPr="00265039" w:rsidRDefault="00260DB1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260DB1" w:rsidRDefault="00260DB1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D7763" w:rsidTr="00C437D0">
        <w:tc>
          <w:tcPr>
            <w:tcW w:w="5353" w:type="dxa"/>
            <w:vAlign w:val="center"/>
          </w:tcPr>
          <w:p w:rsidR="00ED7763" w:rsidRDefault="00ED7763" w:rsidP="00ED77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D7763" w:rsidRPr="00ED7763" w:rsidRDefault="00ED7763" w:rsidP="00ED77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D7763">
              <w:rPr>
                <w:bCs/>
                <w:spacing w:val="-4"/>
                <w:szCs w:val="24"/>
              </w:rPr>
              <w:t>Одитен доклад № 0400311521 за извършен финансов одит на консолидирания годишен финансов отчет на община Златоград за 2020 г., съдържащ квалифицирано мнение.</w:t>
            </w:r>
          </w:p>
          <w:p w:rsidR="00ED7763" w:rsidRPr="00C60E17" w:rsidRDefault="00ED7763" w:rsidP="00ED776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D7763" w:rsidRPr="00C60E17" w:rsidRDefault="00ED7763" w:rsidP="00ED776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D7763" w:rsidRDefault="00ED7763" w:rsidP="00ED77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7763" w:rsidRPr="00682C10" w:rsidRDefault="00ED7763" w:rsidP="00ED77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D7763" w:rsidRPr="006042AE" w:rsidRDefault="00ED7763" w:rsidP="00ED77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7763" w:rsidRPr="006042AE" w:rsidRDefault="00ED7763" w:rsidP="00ED77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D7763" w:rsidRPr="0081558A" w:rsidRDefault="00ED7763" w:rsidP="00ED77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D7763" w:rsidRPr="00265039" w:rsidRDefault="00ED7763" w:rsidP="00ED776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D7763" w:rsidTr="00C437D0">
        <w:tc>
          <w:tcPr>
            <w:tcW w:w="5353" w:type="dxa"/>
            <w:vAlign w:val="center"/>
          </w:tcPr>
          <w:p w:rsidR="00ED7763" w:rsidRDefault="00ED7763" w:rsidP="00ED77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D7763" w:rsidRPr="00ED7763" w:rsidRDefault="00ED7763" w:rsidP="00ED77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D7763">
              <w:rPr>
                <w:bCs/>
                <w:spacing w:val="-4"/>
                <w:szCs w:val="24"/>
              </w:rPr>
              <w:t xml:space="preserve">Одитен доклад № 0400210821 за извършен финансов одит на консолидирания годишен </w:t>
            </w:r>
            <w:r w:rsidRPr="00ED7763">
              <w:rPr>
                <w:bCs/>
                <w:spacing w:val="-4"/>
                <w:szCs w:val="24"/>
              </w:rPr>
              <w:lastRenderedPageBreak/>
              <w:t xml:space="preserve">финансов отчет на община Първомай за 2020 г., съдържащ </w:t>
            </w:r>
            <w:proofErr w:type="spellStart"/>
            <w:r w:rsidRPr="00ED7763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ED7763">
              <w:rPr>
                <w:bCs/>
                <w:spacing w:val="-4"/>
                <w:szCs w:val="24"/>
              </w:rPr>
              <w:t xml:space="preserve"> мнение.</w:t>
            </w:r>
          </w:p>
          <w:p w:rsidR="00ED7763" w:rsidRPr="00C60E17" w:rsidRDefault="00ED7763" w:rsidP="00ED776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D7763" w:rsidRPr="00C60E17" w:rsidRDefault="00ED7763" w:rsidP="00ED776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D7763" w:rsidRDefault="00ED7763" w:rsidP="00ED77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7763" w:rsidRPr="00682C10" w:rsidRDefault="00ED7763" w:rsidP="00ED77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D7763" w:rsidRPr="006042AE" w:rsidRDefault="00ED7763" w:rsidP="00ED77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7763" w:rsidRPr="006042AE" w:rsidRDefault="00ED7763" w:rsidP="00ED77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D7763" w:rsidRPr="0081558A" w:rsidRDefault="00ED7763" w:rsidP="00ED77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ED7763" w:rsidRPr="00265039" w:rsidRDefault="00ED7763" w:rsidP="00ED776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D7763" w:rsidTr="00C437D0">
        <w:tc>
          <w:tcPr>
            <w:tcW w:w="5353" w:type="dxa"/>
            <w:vAlign w:val="center"/>
          </w:tcPr>
          <w:p w:rsidR="00ED7763" w:rsidRDefault="00ED7763" w:rsidP="00ED77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D7763" w:rsidRPr="00ED7763" w:rsidRDefault="00ED7763" w:rsidP="00ED77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D7763">
              <w:rPr>
                <w:bCs/>
                <w:spacing w:val="-4"/>
                <w:szCs w:val="24"/>
              </w:rPr>
              <w:t>Одитен доклад № 0600100321 за извършен одит на финансовата дейност и управлението на предоставеното имущество на политическите партии, за периода от 01.01.2020 г. до 31.12.2020 г.</w:t>
            </w:r>
          </w:p>
          <w:p w:rsidR="00ED7763" w:rsidRPr="00C60E17" w:rsidRDefault="00ED7763" w:rsidP="00ED776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D7763" w:rsidRPr="00C60E17" w:rsidRDefault="00ED7763" w:rsidP="00ED776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D7763" w:rsidRDefault="00ED7763" w:rsidP="00ED77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7763" w:rsidRPr="00682C10" w:rsidRDefault="00ED7763" w:rsidP="00ED77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D7763" w:rsidRPr="006042AE" w:rsidRDefault="00ED7763" w:rsidP="00ED77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7763" w:rsidRPr="006042AE" w:rsidRDefault="00ED7763" w:rsidP="00ED77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D7763" w:rsidRPr="0081558A" w:rsidRDefault="00ED7763" w:rsidP="00ED77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D7763" w:rsidRPr="00265039" w:rsidRDefault="00ED7763" w:rsidP="00ED776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D7763" w:rsidTr="00C437D0">
        <w:tc>
          <w:tcPr>
            <w:tcW w:w="5353" w:type="dxa"/>
            <w:vAlign w:val="center"/>
          </w:tcPr>
          <w:p w:rsidR="00ED7763" w:rsidRDefault="00ED7763" w:rsidP="00ED77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D7763" w:rsidRPr="00ED7763" w:rsidRDefault="00ED7763" w:rsidP="00ED77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D7763">
              <w:rPr>
                <w:bCs/>
                <w:spacing w:val="-4"/>
                <w:szCs w:val="24"/>
              </w:rPr>
              <w:t>Д</w:t>
            </w:r>
            <w:r w:rsidRPr="00ED7763">
              <w:rPr>
                <w:bCs/>
                <w:spacing w:val="-4"/>
                <w:szCs w:val="24"/>
              </w:rPr>
              <w:t>оклад за резултатите от осъществения контрол за изпълнение на препоръките по Одитен доклад № 0600200519 за извършен одит на Държавно предприятие „Български спортен тотализатор“, за периода от 01.01.2017 г. до 31.12.2018 г.</w:t>
            </w:r>
          </w:p>
          <w:p w:rsidR="00ED7763" w:rsidRPr="00C60E17" w:rsidRDefault="00ED7763" w:rsidP="00ED776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D7763" w:rsidRPr="00C60E17" w:rsidRDefault="00ED7763" w:rsidP="00ED776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D7763" w:rsidRDefault="00ED7763" w:rsidP="00ED77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7763" w:rsidRPr="00682C10" w:rsidRDefault="00ED7763" w:rsidP="00ED77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D7763" w:rsidRPr="006042AE" w:rsidRDefault="00ED7763" w:rsidP="00ED77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7763" w:rsidRPr="006042AE" w:rsidRDefault="00ED7763" w:rsidP="00ED77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D7763" w:rsidRPr="0081558A" w:rsidRDefault="00ED7763" w:rsidP="00ED77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D7763" w:rsidRPr="00265039" w:rsidRDefault="00ED7763" w:rsidP="00ED776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ED7763" w:rsidTr="00C437D0">
        <w:tc>
          <w:tcPr>
            <w:tcW w:w="5353" w:type="dxa"/>
            <w:vAlign w:val="center"/>
          </w:tcPr>
          <w:p w:rsidR="00ED7763" w:rsidRDefault="00ED7763" w:rsidP="00ED776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D7763" w:rsidRPr="00ED7763" w:rsidRDefault="00ED7763" w:rsidP="00ED776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ED7763">
              <w:rPr>
                <w:bCs/>
                <w:spacing w:val="-4"/>
                <w:szCs w:val="24"/>
              </w:rPr>
              <w:t>Одитен доклад № 0500300820 за извършен одит за съответствие при управлението на публичните средства и дейности на община Сунгурларе, за периода от 01.01.2018 г. до 31.12.2019 г.</w:t>
            </w:r>
          </w:p>
          <w:p w:rsidR="00ED7763" w:rsidRPr="00C60E17" w:rsidRDefault="00ED7763" w:rsidP="00ED776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D7763" w:rsidRPr="00C60E17" w:rsidRDefault="00ED7763" w:rsidP="00ED776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D7763" w:rsidRDefault="00ED7763" w:rsidP="00ED776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7763" w:rsidRPr="00682C10" w:rsidRDefault="00ED7763" w:rsidP="00ED776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ED7763" w:rsidRPr="006042AE" w:rsidRDefault="00ED7763" w:rsidP="00ED776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D7763" w:rsidRPr="006042AE" w:rsidRDefault="00ED7763" w:rsidP="00ED776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D7763" w:rsidRPr="0081558A" w:rsidRDefault="00ED7763" w:rsidP="00ED776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D7763" w:rsidRPr="00265039" w:rsidRDefault="00ED7763" w:rsidP="00ED776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ED7763" w:rsidRDefault="00ED7763" w:rsidP="00C437D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A91101" w:rsidRDefault="00A91101"/>
    <w:p w:rsidR="00ED7763" w:rsidRDefault="00ED7763"/>
    <w:p w:rsidR="00ED7763" w:rsidRDefault="00ED7763" w:rsidP="00ED7763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ED7763" w:rsidRDefault="00ED7763" w:rsidP="00ED7763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ED7763" w:rsidRDefault="00ED7763"/>
    <w:sectPr w:rsidR="00ED7763" w:rsidSect="00ED7763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9E0" w:rsidRDefault="00E569E0" w:rsidP="00ED7763">
      <w:pPr>
        <w:spacing w:after="0" w:line="240" w:lineRule="auto"/>
      </w:pPr>
      <w:r>
        <w:separator/>
      </w:r>
    </w:p>
  </w:endnote>
  <w:endnote w:type="continuationSeparator" w:id="0">
    <w:p w:rsidR="00E569E0" w:rsidRDefault="00E569E0" w:rsidP="00ED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7452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7763" w:rsidRDefault="00ED77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D7763" w:rsidRDefault="00ED7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9E0" w:rsidRDefault="00E569E0" w:rsidP="00ED7763">
      <w:pPr>
        <w:spacing w:after="0" w:line="240" w:lineRule="auto"/>
      </w:pPr>
      <w:r>
        <w:separator/>
      </w:r>
    </w:p>
  </w:footnote>
  <w:footnote w:type="continuationSeparator" w:id="0">
    <w:p w:rsidR="00E569E0" w:rsidRDefault="00E569E0" w:rsidP="00ED77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DB1"/>
    <w:rsid w:val="00260DB1"/>
    <w:rsid w:val="00A91101"/>
    <w:rsid w:val="00E569E0"/>
    <w:rsid w:val="00ED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F2E42"/>
  <w15:chartTrackingRefBased/>
  <w15:docId w15:val="{3E417FBC-066C-4308-BADA-4CA2CD3C8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DB1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77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763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D776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763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2022-01-20T07:57:00Z</dcterms:created>
  <dcterms:modified xsi:type="dcterms:W3CDTF">2022-01-20T08:02:00Z</dcterms:modified>
</cp:coreProperties>
</file>